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GY4-68型风机产品结构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（1）GY4-68型风机主要由叶轮、机壳、进风口、调节门及传动组组成。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（2）在引风机前，须加装除尘效率不低于85%的除尘装置，降低进入风机中的烟气含尘量，以提高风机的使用寿命。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二、GY4-68型风机产品型式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（1） 通风机与引风机制成单吸式，机号有№8、№9、№10、№11.2、№12.5、№14、№16共七个机号。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（2）每种风机可制成顺时针旋转或逆时针旋转两种型式，从电动机一端正视，叶轮按顺时针方向旋转，以"顺"表示，叶轮按逆时针方向旋转，以"逆"表示。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（3）风机的出口位置以机壳的出风口角度表示，"顺" "逆"风机均可制成0°、45°、90°、135°、180°、225°共六种角度。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（4）风机传动方式为Ｄ式，电机与风机联接均采用弹性联轴器直联传动。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三、GY4-68型风机使用范围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（1）G4-68型、Y4-68型锅炉离心通、引风机是适用于火力发电厂中230T/h 以下蒸气锅炉的通、引风机系列。在无其他特殊要求时，G4-68型亦可用于矿井通风及一般通风。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（2）通风机输送的介质为空气，最高温度不得超过80℃；引风机输送的介质为烟气，最高温度不得超过250℃。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四、GY4-68型风机产品参数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  <w:t>　　通风机性能按气体温度为20℃，大气压力为101325Pa，气体密度为1.2kg/m3的空气介质计算；引风机性能按气体温度为200℃，大气压力为101325Pa，气体密度为0.745kg/m3的烟 气介质计算。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48785" cy="4248785"/>
            <wp:effectExtent l="0" t="0" r="1841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424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8675" cy="7239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8675" cy="72390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8675" cy="72390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8675" cy="723900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16368"/>
    <w:multiLevelType w:val="singleLevel"/>
    <w:tmpl w:val="980163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?????????</cp:lastModifiedBy>
  <dcterms:modified xsi:type="dcterms:W3CDTF">2018-10-11T02:16:15Z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